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EDCC10" w14:textId="77777777" w:rsidR="00901B5D" w:rsidRPr="002B0F21" w:rsidRDefault="00901B5D" w:rsidP="00901B5D">
      <w:pPr>
        <w:spacing w:before="200" w:after="160"/>
        <w:ind w:left="426"/>
        <w:jc w:val="center"/>
        <w:rPr>
          <w:rFonts w:ascii="Garamond" w:hAnsi="Garamond"/>
          <w:sz w:val="24"/>
          <w:szCs w:val="24"/>
          <w:lang w:val="pt-PT"/>
        </w:rPr>
      </w:pPr>
      <w:r w:rsidRPr="002B0F21">
        <w:rPr>
          <w:rFonts w:ascii="Garamond" w:hAnsi="Garamond"/>
          <w:b/>
          <w:sz w:val="24"/>
          <w:szCs w:val="24"/>
          <w:lang w:val="pt-PT"/>
        </w:rPr>
        <w:t>ANEXO III - PLANO DE TRABALHO SIMPLIFICADO</w:t>
      </w:r>
    </w:p>
    <w:p w14:paraId="4FBA4506" w14:textId="1F2FA002" w:rsidR="00901B5D" w:rsidRPr="00901B5D" w:rsidRDefault="00901B5D" w:rsidP="00901B5D">
      <w:pPr>
        <w:pStyle w:val="PargrafodaLista"/>
        <w:numPr>
          <w:ilvl w:val="0"/>
          <w:numId w:val="1"/>
        </w:numPr>
        <w:spacing w:after="80"/>
        <w:jc w:val="both"/>
        <w:rPr>
          <w:rFonts w:ascii="Garamond" w:hAnsi="Garamond"/>
        </w:rPr>
      </w:pPr>
      <w:r w:rsidRPr="00901B5D">
        <w:rPr>
          <w:rFonts w:ascii="Garamond" w:hAnsi="Garamond"/>
        </w:rPr>
        <w:t>Identificação da proposta: título, categoria, proponente, responsável legal e contatos.</w:t>
      </w:r>
    </w:p>
    <w:p w14:paraId="3D632282" w14:textId="1D1E3600" w:rsidR="00901B5D" w:rsidRPr="00901B5D" w:rsidRDefault="00901B5D" w:rsidP="00901B5D">
      <w:pPr>
        <w:spacing w:after="80"/>
        <w:ind w:left="426"/>
        <w:jc w:val="both"/>
        <w:rPr>
          <w:rFonts w:ascii="Garamond" w:hAnsi="Garamond"/>
        </w:rPr>
      </w:pPr>
    </w:p>
    <w:p w14:paraId="37F6CE66" w14:textId="77777777" w:rsidR="00901B5D" w:rsidRDefault="00901B5D" w:rsidP="00901B5D">
      <w:pPr>
        <w:spacing w:after="80"/>
        <w:ind w:left="426"/>
        <w:jc w:val="both"/>
        <w:rPr>
          <w:rFonts w:ascii="Garamond" w:hAnsi="Garamond"/>
          <w:sz w:val="24"/>
          <w:szCs w:val="24"/>
          <w:lang w:val="pt-PT"/>
        </w:rPr>
      </w:pPr>
      <w:r w:rsidRPr="002B0F21">
        <w:rPr>
          <w:rFonts w:ascii="Garamond" w:hAnsi="Garamond"/>
          <w:sz w:val="24"/>
          <w:szCs w:val="24"/>
          <w:lang w:val="pt-PT"/>
        </w:rPr>
        <w:t>2. Descrição da ação cultural: explique o que será realizado, onde, quando e de que forma a proposta contribuirá para o Ciclo Junino de Eusébio.</w:t>
      </w:r>
    </w:p>
    <w:p w14:paraId="00E8A0D4" w14:textId="77777777" w:rsidR="00901B5D" w:rsidRPr="002B0F21" w:rsidRDefault="00901B5D" w:rsidP="00901B5D">
      <w:pPr>
        <w:spacing w:after="80"/>
        <w:ind w:left="426"/>
        <w:jc w:val="both"/>
        <w:rPr>
          <w:rFonts w:ascii="Garamond" w:hAnsi="Garamond"/>
          <w:sz w:val="24"/>
          <w:szCs w:val="24"/>
          <w:lang w:val="pt-PT"/>
        </w:rPr>
      </w:pPr>
    </w:p>
    <w:p w14:paraId="1258E305" w14:textId="7E95B1C5" w:rsidR="00901B5D" w:rsidRPr="00901B5D" w:rsidRDefault="00901B5D" w:rsidP="00901B5D">
      <w:pPr>
        <w:pStyle w:val="PargrafodaLista"/>
        <w:numPr>
          <w:ilvl w:val="0"/>
          <w:numId w:val="1"/>
        </w:numPr>
        <w:spacing w:after="80"/>
        <w:jc w:val="both"/>
        <w:rPr>
          <w:rFonts w:ascii="Garamond" w:hAnsi="Garamond"/>
        </w:rPr>
      </w:pPr>
      <w:r w:rsidRPr="00901B5D">
        <w:rPr>
          <w:rFonts w:ascii="Garamond" w:hAnsi="Garamond"/>
        </w:rPr>
        <w:t>Justificativa: descreva a importância cultural da proposta para a tradição junina, para a comunidade e para o Município.</w:t>
      </w:r>
    </w:p>
    <w:p w14:paraId="004F55A8" w14:textId="77777777" w:rsidR="00901B5D" w:rsidRPr="00901B5D" w:rsidRDefault="00901B5D" w:rsidP="00901B5D">
      <w:pPr>
        <w:pStyle w:val="PargrafodaLista"/>
        <w:spacing w:after="80"/>
        <w:ind w:left="786"/>
        <w:jc w:val="both"/>
        <w:rPr>
          <w:rFonts w:ascii="Garamond" w:hAnsi="Garamond"/>
        </w:rPr>
      </w:pPr>
    </w:p>
    <w:p w14:paraId="7709E0A0" w14:textId="441F5ED8" w:rsidR="00901B5D" w:rsidRPr="00901B5D" w:rsidRDefault="00901B5D" w:rsidP="00901B5D">
      <w:pPr>
        <w:pStyle w:val="PargrafodaLista"/>
        <w:numPr>
          <w:ilvl w:val="0"/>
          <w:numId w:val="1"/>
        </w:numPr>
        <w:spacing w:after="80"/>
        <w:jc w:val="both"/>
        <w:rPr>
          <w:rFonts w:ascii="Garamond" w:hAnsi="Garamond"/>
        </w:rPr>
      </w:pPr>
      <w:r w:rsidRPr="00901B5D">
        <w:rPr>
          <w:rFonts w:ascii="Garamond" w:hAnsi="Garamond"/>
        </w:rPr>
        <w:t>Objetivos: informe o objetivo geral e os principais resultados esperados.</w:t>
      </w:r>
    </w:p>
    <w:p w14:paraId="02FF0D31" w14:textId="77777777" w:rsidR="00901B5D" w:rsidRPr="00901B5D" w:rsidRDefault="00901B5D" w:rsidP="00901B5D">
      <w:pPr>
        <w:rPr>
          <w:rFonts w:ascii="Garamond" w:hAnsi="Garamond"/>
        </w:rPr>
      </w:pPr>
    </w:p>
    <w:p w14:paraId="32CB80F7" w14:textId="77777777" w:rsidR="00901B5D" w:rsidRPr="00901B5D" w:rsidRDefault="00901B5D" w:rsidP="00901B5D">
      <w:pPr>
        <w:pStyle w:val="PargrafodaLista"/>
        <w:spacing w:after="80"/>
        <w:ind w:left="786"/>
        <w:jc w:val="both"/>
        <w:rPr>
          <w:rFonts w:ascii="Garamond" w:hAnsi="Garamond"/>
        </w:rPr>
      </w:pPr>
    </w:p>
    <w:p w14:paraId="50FB419A" w14:textId="42AC02DE" w:rsidR="00901B5D" w:rsidRPr="00901B5D" w:rsidRDefault="00901B5D" w:rsidP="00901B5D">
      <w:pPr>
        <w:pStyle w:val="PargrafodaLista"/>
        <w:numPr>
          <w:ilvl w:val="0"/>
          <w:numId w:val="1"/>
        </w:numPr>
        <w:spacing w:after="80"/>
        <w:jc w:val="both"/>
        <w:rPr>
          <w:rFonts w:ascii="Garamond" w:hAnsi="Garamond"/>
        </w:rPr>
      </w:pPr>
      <w:r w:rsidRPr="00901B5D">
        <w:rPr>
          <w:rFonts w:ascii="Garamond" w:hAnsi="Garamond"/>
        </w:rPr>
        <w:t>Público-alvo: informe quem será beneficiado pela ação cultural.</w:t>
      </w:r>
    </w:p>
    <w:p w14:paraId="51A5048A" w14:textId="77777777" w:rsidR="00901B5D" w:rsidRDefault="00901B5D" w:rsidP="00901B5D">
      <w:pPr>
        <w:spacing w:after="80"/>
        <w:jc w:val="both"/>
        <w:rPr>
          <w:rFonts w:ascii="Garamond" w:hAnsi="Garamond"/>
        </w:rPr>
      </w:pPr>
    </w:p>
    <w:p w14:paraId="24C1E342" w14:textId="77777777" w:rsidR="00901B5D" w:rsidRPr="00901B5D" w:rsidRDefault="00901B5D" w:rsidP="00901B5D">
      <w:pPr>
        <w:spacing w:after="80"/>
        <w:jc w:val="both"/>
        <w:rPr>
          <w:rFonts w:ascii="Garamond" w:hAnsi="Garamond"/>
        </w:rPr>
      </w:pPr>
    </w:p>
    <w:p w14:paraId="521084F0" w14:textId="77777777" w:rsidR="00901B5D" w:rsidRPr="002B0F21" w:rsidRDefault="00901B5D" w:rsidP="00901B5D">
      <w:pPr>
        <w:spacing w:after="80"/>
        <w:ind w:left="426"/>
        <w:jc w:val="both"/>
        <w:rPr>
          <w:rFonts w:ascii="Garamond" w:hAnsi="Garamond"/>
          <w:sz w:val="24"/>
          <w:szCs w:val="24"/>
        </w:rPr>
      </w:pPr>
      <w:r w:rsidRPr="002B0F21">
        <w:rPr>
          <w:rFonts w:ascii="Garamond" w:hAnsi="Garamond"/>
          <w:sz w:val="24"/>
          <w:szCs w:val="24"/>
        </w:rPr>
        <w:t xml:space="preserve">6. </w:t>
      </w:r>
      <w:proofErr w:type="spellStart"/>
      <w:r w:rsidRPr="002B0F21">
        <w:rPr>
          <w:rFonts w:ascii="Garamond" w:hAnsi="Garamond"/>
          <w:sz w:val="24"/>
          <w:szCs w:val="24"/>
        </w:rPr>
        <w:t>Cronograma</w:t>
      </w:r>
      <w:proofErr w:type="spellEnd"/>
      <w:r w:rsidRPr="002B0F21">
        <w:rPr>
          <w:rFonts w:ascii="Garamond" w:hAnsi="Garamond"/>
          <w:sz w:val="24"/>
          <w:szCs w:val="24"/>
        </w:rPr>
        <w:t xml:space="preserve"> de </w:t>
      </w:r>
      <w:proofErr w:type="spellStart"/>
      <w:r w:rsidRPr="002B0F21">
        <w:rPr>
          <w:rFonts w:ascii="Garamond" w:hAnsi="Garamond"/>
          <w:sz w:val="24"/>
          <w:szCs w:val="24"/>
        </w:rPr>
        <w:t>execução</w:t>
      </w:r>
      <w:proofErr w:type="spellEnd"/>
      <w:r w:rsidRPr="002B0F21">
        <w:rPr>
          <w:rFonts w:ascii="Garamond" w:hAnsi="Garamond"/>
          <w:sz w:val="24"/>
          <w:szCs w:val="24"/>
        </w:rPr>
        <w:t>:</w:t>
      </w:r>
    </w:p>
    <w:tbl>
      <w:tblPr>
        <w:tblW w:w="0" w:type="auto"/>
        <w:jc w:val="center"/>
        <w:tblBorders>
          <w:top w:val="single" w:sz="4" w:space="0" w:color="666666"/>
          <w:left w:val="single" w:sz="4" w:space="0" w:color="666666"/>
          <w:bottom w:val="single" w:sz="4" w:space="0" w:color="666666"/>
          <w:right w:val="single" w:sz="4" w:space="0" w:color="666666"/>
          <w:insideH w:val="single" w:sz="4" w:space="0" w:color="666666"/>
          <w:insideV w:val="single" w:sz="4" w:space="0" w:color="666666"/>
        </w:tblBorders>
        <w:tblLook w:val="04A0" w:firstRow="1" w:lastRow="0" w:firstColumn="1" w:lastColumn="0" w:noHBand="0" w:noVBand="1"/>
      </w:tblPr>
      <w:tblGrid>
        <w:gridCol w:w="2835"/>
        <w:gridCol w:w="2268"/>
        <w:gridCol w:w="4535"/>
      </w:tblGrid>
      <w:tr w:rsidR="00901B5D" w:rsidRPr="002B0F21" w14:paraId="584ADD03" w14:textId="77777777" w:rsidTr="00602F0D">
        <w:trPr>
          <w:jc w:val="center"/>
        </w:trPr>
        <w:tc>
          <w:tcPr>
            <w:tcW w:w="2835" w:type="dxa"/>
            <w:shd w:val="clear" w:color="auto" w:fill="D9EAF7"/>
            <w:vAlign w:val="center"/>
          </w:tcPr>
          <w:p w14:paraId="5EC8DCC7" w14:textId="77777777" w:rsidR="00901B5D" w:rsidRPr="002B0F21" w:rsidRDefault="00901B5D" w:rsidP="00602F0D">
            <w:pPr>
              <w:ind w:left="426"/>
              <w:jc w:val="center"/>
              <w:rPr>
                <w:rFonts w:ascii="Garamond" w:hAnsi="Garamond"/>
                <w:sz w:val="24"/>
                <w:szCs w:val="24"/>
              </w:rPr>
            </w:pPr>
            <w:r w:rsidRPr="002B0F21">
              <w:rPr>
                <w:rFonts w:ascii="Garamond" w:hAnsi="Garamond"/>
                <w:b/>
                <w:sz w:val="24"/>
                <w:szCs w:val="24"/>
              </w:rPr>
              <w:t>Etapa</w:t>
            </w:r>
          </w:p>
        </w:tc>
        <w:tc>
          <w:tcPr>
            <w:tcW w:w="2268" w:type="dxa"/>
            <w:shd w:val="clear" w:color="auto" w:fill="D9EAF7"/>
            <w:vAlign w:val="center"/>
          </w:tcPr>
          <w:p w14:paraId="5ACAA638" w14:textId="77777777" w:rsidR="00901B5D" w:rsidRPr="002B0F21" w:rsidRDefault="00901B5D" w:rsidP="00602F0D">
            <w:pPr>
              <w:ind w:left="426"/>
              <w:jc w:val="center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2B0F21">
              <w:rPr>
                <w:rFonts w:ascii="Garamond" w:hAnsi="Garamond"/>
                <w:b/>
                <w:sz w:val="24"/>
                <w:szCs w:val="24"/>
              </w:rPr>
              <w:t>Período</w:t>
            </w:r>
            <w:proofErr w:type="spellEnd"/>
            <w:r w:rsidRPr="002B0F21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proofErr w:type="spellStart"/>
            <w:r w:rsidRPr="002B0F21">
              <w:rPr>
                <w:rFonts w:ascii="Garamond" w:hAnsi="Garamond"/>
                <w:b/>
                <w:sz w:val="24"/>
                <w:szCs w:val="24"/>
              </w:rPr>
              <w:t>previsto</w:t>
            </w:r>
            <w:proofErr w:type="spellEnd"/>
          </w:p>
        </w:tc>
        <w:tc>
          <w:tcPr>
            <w:tcW w:w="4535" w:type="dxa"/>
            <w:shd w:val="clear" w:color="auto" w:fill="D9EAF7"/>
            <w:vAlign w:val="center"/>
          </w:tcPr>
          <w:p w14:paraId="2B5789B6" w14:textId="77777777" w:rsidR="00901B5D" w:rsidRPr="002B0F21" w:rsidRDefault="00901B5D" w:rsidP="00602F0D">
            <w:pPr>
              <w:ind w:left="426"/>
              <w:jc w:val="center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2B0F21">
              <w:rPr>
                <w:rFonts w:ascii="Garamond" w:hAnsi="Garamond"/>
                <w:b/>
                <w:sz w:val="24"/>
                <w:szCs w:val="24"/>
              </w:rPr>
              <w:t>Descrição</w:t>
            </w:r>
            <w:proofErr w:type="spellEnd"/>
          </w:p>
        </w:tc>
      </w:tr>
      <w:tr w:rsidR="00901B5D" w:rsidRPr="002B0F21" w14:paraId="2A1EA09B" w14:textId="77777777" w:rsidTr="00602F0D">
        <w:trPr>
          <w:jc w:val="center"/>
        </w:trPr>
        <w:tc>
          <w:tcPr>
            <w:tcW w:w="2835" w:type="dxa"/>
            <w:vAlign w:val="center"/>
          </w:tcPr>
          <w:p w14:paraId="4B0DAA62" w14:textId="77777777" w:rsidR="00901B5D" w:rsidRPr="002B0F21" w:rsidRDefault="00901B5D" w:rsidP="00602F0D">
            <w:pPr>
              <w:ind w:left="426"/>
              <w:jc w:val="center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2B0F21">
              <w:rPr>
                <w:rFonts w:ascii="Garamond" w:hAnsi="Garamond"/>
                <w:sz w:val="24"/>
                <w:szCs w:val="24"/>
              </w:rPr>
              <w:t>Preparação</w:t>
            </w:r>
            <w:proofErr w:type="spellEnd"/>
            <w:r w:rsidRPr="002B0F21">
              <w:rPr>
                <w:rFonts w:ascii="Garamond" w:hAnsi="Garamond"/>
                <w:sz w:val="24"/>
                <w:szCs w:val="24"/>
              </w:rPr>
              <w:t>/</w:t>
            </w:r>
            <w:proofErr w:type="spellStart"/>
            <w:r w:rsidRPr="002B0F21">
              <w:rPr>
                <w:rFonts w:ascii="Garamond" w:hAnsi="Garamond"/>
                <w:sz w:val="24"/>
                <w:szCs w:val="24"/>
              </w:rPr>
              <w:t>ensaios</w:t>
            </w:r>
            <w:proofErr w:type="spellEnd"/>
          </w:p>
        </w:tc>
        <w:tc>
          <w:tcPr>
            <w:tcW w:w="2268" w:type="dxa"/>
            <w:vAlign w:val="center"/>
          </w:tcPr>
          <w:p w14:paraId="664E59D3" w14:textId="77777777" w:rsidR="00901B5D" w:rsidRPr="002B0F21" w:rsidRDefault="00901B5D" w:rsidP="00602F0D">
            <w:pPr>
              <w:ind w:left="426"/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4535" w:type="dxa"/>
            <w:vAlign w:val="center"/>
          </w:tcPr>
          <w:p w14:paraId="66D8E6E4" w14:textId="77777777" w:rsidR="00901B5D" w:rsidRPr="002B0F21" w:rsidRDefault="00901B5D" w:rsidP="00602F0D">
            <w:pPr>
              <w:ind w:left="426"/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</w:tr>
      <w:tr w:rsidR="00901B5D" w:rsidRPr="002B0F21" w14:paraId="540C33CE" w14:textId="77777777" w:rsidTr="00602F0D">
        <w:trPr>
          <w:jc w:val="center"/>
        </w:trPr>
        <w:tc>
          <w:tcPr>
            <w:tcW w:w="2835" w:type="dxa"/>
            <w:vAlign w:val="center"/>
          </w:tcPr>
          <w:p w14:paraId="740423BC" w14:textId="77777777" w:rsidR="00901B5D" w:rsidRPr="002B0F21" w:rsidRDefault="00901B5D" w:rsidP="00602F0D">
            <w:pPr>
              <w:ind w:left="426"/>
              <w:jc w:val="center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2B0F21">
              <w:rPr>
                <w:rFonts w:ascii="Garamond" w:hAnsi="Garamond"/>
                <w:sz w:val="24"/>
                <w:szCs w:val="24"/>
              </w:rPr>
              <w:t>Produção</w:t>
            </w:r>
            <w:proofErr w:type="spellEnd"/>
            <w:r w:rsidRPr="002B0F21">
              <w:rPr>
                <w:rFonts w:ascii="Garamond" w:hAnsi="Garamond"/>
                <w:sz w:val="24"/>
                <w:szCs w:val="24"/>
              </w:rPr>
              <w:t>/</w:t>
            </w:r>
            <w:proofErr w:type="spellStart"/>
            <w:r w:rsidRPr="002B0F21">
              <w:rPr>
                <w:rFonts w:ascii="Garamond" w:hAnsi="Garamond"/>
                <w:sz w:val="24"/>
                <w:szCs w:val="24"/>
              </w:rPr>
              <w:t>organização</w:t>
            </w:r>
            <w:proofErr w:type="spellEnd"/>
          </w:p>
        </w:tc>
        <w:tc>
          <w:tcPr>
            <w:tcW w:w="2268" w:type="dxa"/>
            <w:vAlign w:val="center"/>
          </w:tcPr>
          <w:p w14:paraId="5DDBE3CC" w14:textId="77777777" w:rsidR="00901B5D" w:rsidRPr="002B0F21" w:rsidRDefault="00901B5D" w:rsidP="00602F0D">
            <w:pPr>
              <w:ind w:left="426"/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4535" w:type="dxa"/>
            <w:vAlign w:val="center"/>
          </w:tcPr>
          <w:p w14:paraId="57BEF6BA" w14:textId="77777777" w:rsidR="00901B5D" w:rsidRPr="002B0F21" w:rsidRDefault="00901B5D" w:rsidP="00602F0D">
            <w:pPr>
              <w:ind w:left="426"/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</w:tr>
      <w:tr w:rsidR="00901B5D" w:rsidRPr="002B0F21" w14:paraId="655D8345" w14:textId="77777777" w:rsidTr="00602F0D">
        <w:trPr>
          <w:jc w:val="center"/>
        </w:trPr>
        <w:tc>
          <w:tcPr>
            <w:tcW w:w="2835" w:type="dxa"/>
            <w:vAlign w:val="center"/>
          </w:tcPr>
          <w:p w14:paraId="732C57CD" w14:textId="77777777" w:rsidR="00901B5D" w:rsidRPr="002B0F21" w:rsidRDefault="00901B5D" w:rsidP="00602F0D">
            <w:pPr>
              <w:ind w:left="426"/>
              <w:jc w:val="center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2B0F21">
              <w:rPr>
                <w:rFonts w:ascii="Garamond" w:hAnsi="Garamond"/>
                <w:sz w:val="24"/>
                <w:szCs w:val="24"/>
              </w:rPr>
              <w:t>Apresentação</w:t>
            </w:r>
            <w:proofErr w:type="spellEnd"/>
          </w:p>
        </w:tc>
        <w:tc>
          <w:tcPr>
            <w:tcW w:w="2268" w:type="dxa"/>
            <w:vAlign w:val="center"/>
          </w:tcPr>
          <w:p w14:paraId="073137E1" w14:textId="77777777" w:rsidR="00901B5D" w:rsidRPr="002B0F21" w:rsidRDefault="00901B5D" w:rsidP="00602F0D">
            <w:pPr>
              <w:ind w:left="426"/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4535" w:type="dxa"/>
            <w:vAlign w:val="center"/>
          </w:tcPr>
          <w:p w14:paraId="06397581" w14:textId="77777777" w:rsidR="00901B5D" w:rsidRPr="002B0F21" w:rsidRDefault="00901B5D" w:rsidP="00602F0D">
            <w:pPr>
              <w:ind w:left="426"/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</w:tr>
      <w:tr w:rsidR="00901B5D" w:rsidRPr="002B0F21" w14:paraId="696F4AD6" w14:textId="77777777" w:rsidTr="00602F0D">
        <w:trPr>
          <w:jc w:val="center"/>
        </w:trPr>
        <w:tc>
          <w:tcPr>
            <w:tcW w:w="2835" w:type="dxa"/>
            <w:vAlign w:val="center"/>
          </w:tcPr>
          <w:p w14:paraId="4F81CAC1" w14:textId="77777777" w:rsidR="00901B5D" w:rsidRPr="002B0F21" w:rsidRDefault="00901B5D" w:rsidP="00602F0D">
            <w:pPr>
              <w:ind w:left="426"/>
              <w:jc w:val="center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2B0F21">
              <w:rPr>
                <w:rFonts w:ascii="Garamond" w:hAnsi="Garamond"/>
                <w:sz w:val="24"/>
                <w:szCs w:val="24"/>
              </w:rPr>
              <w:t>Relatório</w:t>
            </w:r>
            <w:proofErr w:type="spellEnd"/>
            <w:r w:rsidRPr="002B0F21">
              <w:rPr>
                <w:rFonts w:ascii="Garamond" w:hAnsi="Garamond"/>
                <w:sz w:val="24"/>
                <w:szCs w:val="24"/>
              </w:rPr>
              <w:t xml:space="preserve"> final</w:t>
            </w:r>
          </w:p>
        </w:tc>
        <w:tc>
          <w:tcPr>
            <w:tcW w:w="2268" w:type="dxa"/>
            <w:vAlign w:val="center"/>
          </w:tcPr>
          <w:p w14:paraId="414C1C0A" w14:textId="77777777" w:rsidR="00901B5D" w:rsidRPr="002B0F21" w:rsidRDefault="00901B5D" w:rsidP="00602F0D">
            <w:pPr>
              <w:ind w:left="426"/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4535" w:type="dxa"/>
            <w:vAlign w:val="center"/>
          </w:tcPr>
          <w:p w14:paraId="1FDC81E1" w14:textId="77777777" w:rsidR="00901B5D" w:rsidRPr="002B0F21" w:rsidRDefault="00901B5D" w:rsidP="00602F0D">
            <w:pPr>
              <w:ind w:left="426"/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</w:tr>
    </w:tbl>
    <w:p w14:paraId="6D96D320" w14:textId="77777777" w:rsidR="00901B5D" w:rsidRPr="002B0F21" w:rsidRDefault="00901B5D" w:rsidP="00901B5D">
      <w:pPr>
        <w:spacing w:after="40"/>
        <w:ind w:left="426"/>
        <w:rPr>
          <w:rFonts w:ascii="Garamond" w:hAnsi="Garamond"/>
          <w:sz w:val="24"/>
          <w:szCs w:val="24"/>
        </w:rPr>
      </w:pPr>
    </w:p>
    <w:p w14:paraId="4E2E553B" w14:textId="77777777" w:rsidR="00901B5D" w:rsidRPr="002B0F21" w:rsidRDefault="00901B5D" w:rsidP="00901B5D">
      <w:pPr>
        <w:spacing w:after="80"/>
        <w:ind w:left="426"/>
        <w:jc w:val="both"/>
        <w:rPr>
          <w:rFonts w:ascii="Garamond" w:hAnsi="Garamond"/>
          <w:sz w:val="24"/>
          <w:szCs w:val="24"/>
        </w:rPr>
      </w:pPr>
      <w:r w:rsidRPr="002B0F21">
        <w:rPr>
          <w:rFonts w:ascii="Garamond" w:hAnsi="Garamond"/>
          <w:sz w:val="24"/>
          <w:szCs w:val="24"/>
        </w:rPr>
        <w:t xml:space="preserve">7. </w:t>
      </w:r>
      <w:proofErr w:type="spellStart"/>
      <w:r w:rsidRPr="002B0F21">
        <w:rPr>
          <w:rFonts w:ascii="Garamond" w:hAnsi="Garamond"/>
          <w:sz w:val="24"/>
          <w:szCs w:val="24"/>
        </w:rPr>
        <w:t>Estimativa</w:t>
      </w:r>
      <w:proofErr w:type="spellEnd"/>
      <w:r w:rsidRPr="002B0F21">
        <w:rPr>
          <w:rFonts w:ascii="Garamond" w:hAnsi="Garamond"/>
          <w:sz w:val="24"/>
          <w:szCs w:val="24"/>
        </w:rPr>
        <w:t xml:space="preserve"> de custos:</w:t>
      </w:r>
    </w:p>
    <w:tbl>
      <w:tblPr>
        <w:tblW w:w="0" w:type="auto"/>
        <w:jc w:val="center"/>
        <w:tblBorders>
          <w:top w:val="single" w:sz="4" w:space="0" w:color="666666"/>
          <w:left w:val="single" w:sz="4" w:space="0" w:color="666666"/>
          <w:bottom w:val="single" w:sz="4" w:space="0" w:color="666666"/>
          <w:right w:val="single" w:sz="4" w:space="0" w:color="666666"/>
          <w:insideH w:val="single" w:sz="4" w:space="0" w:color="666666"/>
          <w:insideV w:val="single" w:sz="4" w:space="0" w:color="666666"/>
        </w:tblBorders>
        <w:tblLook w:val="04A0" w:firstRow="1" w:lastRow="0" w:firstColumn="1" w:lastColumn="0" w:noHBand="0" w:noVBand="1"/>
      </w:tblPr>
      <w:tblGrid>
        <w:gridCol w:w="6236"/>
        <w:gridCol w:w="2835"/>
      </w:tblGrid>
      <w:tr w:rsidR="00901B5D" w:rsidRPr="002B0F21" w14:paraId="24C759A6" w14:textId="77777777" w:rsidTr="00602F0D">
        <w:trPr>
          <w:jc w:val="center"/>
        </w:trPr>
        <w:tc>
          <w:tcPr>
            <w:tcW w:w="6236" w:type="dxa"/>
            <w:shd w:val="clear" w:color="auto" w:fill="D9EAF7"/>
            <w:vAlign w:val="center"/>
          </w:tcPr>
          <w:p w14:paraId="628893C5" w14:textId="77777777" w:rsidR="00901B5D" w:rsidRPr="002B0F21" w:rsidRDefault="00901B5D" w:rsidP="00602F0D">
            <w:pPr>
              <w:ind w:left="426"/>
              <w:jc w:val="center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2B0F21">
              <w:rPr>
                <w:rFonts w:ascii="Garamond" w:hAnsi="Garamond"/>
                <w:b/>
                <w:sz w:val="24"/>
                <w:szCs w:val="24"/>
              </w:rPr>
              <w:t>Despesa</w:t>
            </w:r>
            <w:proofErr w:type="spellEnd"/>
            <w:r w:rsidRPr="002B0F21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proofErr w:type="spellStart"/>
            <w:r w:rsidRPr="002B0F21">
              <w:rPr>
                <w:rFonts w:ascii="Garamond" w:hAnsi="Garamond"/>
                <w:b/>
                <w:sz w:val="24"/>
                <w:szCs w:val="24"/>
              </w:rPr>
              <w:t>prevista</w:t>
            </w:r>
            <w:proofErr w:type="spellEnd"/>
          </w:p>
        </w:tc>
        <w:tc>
          <w:tcPr>
            <w:tcW w:w="2835" w:type="dxa"/>
            <w:shd w:val="clear" w:color="auto" w:fill="D9EAF7"/>
            <w:vAlign w:val="center"/>
          </w:tcPr>
          <w:p w14:paraId="2C99D684" w14:textId="77777777" w:rsidR="00901B5D" w:rsidRPr="002B0F21" w:rsidRDefault="00901B5D" w:rsidP="00602F0D">
            <w:pPr>
              <w:ind w:left="426"/>
              <w:jc w:val="center"/>
              <w:rPr>
                <w:rFonts w:ascii="Garamond" w:hAnsi="Garamond"/>
                <w:sz w:val="24"/>
                <w:szCs w:val="24"/>
              </w:rPr>
            </w:pPr>
            <w:r w:rsidRPr="002B0F21">
              <w:rPr>
                <w:rFonts w:ascii="Garamond" w:hAnsi="Garamond"/>
                <w:b/>
                <w:sz w:val="24"/>
                <w:szCs w:val="24"/>
              </w:rPr>
              <w:t xml:space="preserve">Valor </w:t>
            </w:r>
            <w:proofErr w:type="spellStart"/>
            <w:r w:rsidRPr="002B0F21">
              <w:rPr>
                <w:rFonts w:ascii="Garamond" w:hAnsi="Garamond"/>
                <w:b/>
                <w:sz w:val="24"/>
                <w:szCs w:val="24"/>
              </w:rPr>
              <w:t>estimado</w:t>
            </w:r>
            <w:proofErr w:type="spellEnd"/>
          </w:p>
        </w:tc>
      </w:tr>
      <w:tr w:rsidR="00901B5D" w:rsidRPr="002B0F21" w14:paraId="3AC801F0" w14:textId="77777777" w:rsidTr="00602F0D">
        <w:trPr>
          <w:jc w:val="center"/>
        </w:trPr>
        <w:tc>
          <w:tcPr>
            <w:tcW w:w="6236" w:type="dxa"/>
            <w:vAlign w:val="center"/>
          </w:tcPr>
          <w:p w14:paraId="0EC70B07" w14:textId="77777777" w:rsidR="00901B5D" w:rsidRPr="002B0F21" w:rsidRDefault="00901B5D" w:rsidP="00602F0D">
            <w:pPr>
              <w:ind w:left="426"/>
              <w:jc w:val="center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2B0F21">
              <w:rPr>
                <w:rFonts w:ascii="Garamond" w:hAnsi="Garamond"/>
                <w:sz w:val="24"/>
                <w:szCs w:val="24"/>
              </w:rPr>
              <w:t>Figurino</w:t>
            </w:r>
            <w:proofErr w:type="spellEnd"/>
            <w:r w:rsidRPr="002B0F21">
              <w:rPr>
                <w:rFonts w:ascii="Garamond" w:hAnsi="Garamond"/>
                <w:sz w:val="24"/>
                <w:szCs w:val="24"/>
              </w:rPr>
              <w:t>/</w:t>
            </w:r>
            <w:proofErr w:type="spellStart"/>
            <w:r w:rsidRPr="002B0F21">
              <w:rPr>
                <w:rFonts w:ascii="Garamond" w:hAnsi="Garamond"/>
                <w:sz w:val="24"/>
                <w:szCs w:val="24"/>
              </w:rPr>
              <w:t>indumentária</w:t>
            </w:r>
            <w:proofErr w:type="spellEnd"/>
            <w:r w:rsidRPr="002B0F21">
              <w:rPr>
                <w:rFonts w:ascii="Garamond" w:hAnsi="Garamond"/>
                <w:sz w:val="24"/>
                <w:szCs w:val="24"/>
              </w:rPr>
              <w:t>/</w:t>
            </w:r>
            <w:proofErr w:type="spellStart"/>
            <w:r w:rsidRPr="002B0F21">
              <w:rPr>
                <w:rFonts w:ascii="Garamond" w:hAnsi="Garamond"/>
                <w:sz w:val="24"/>
                <w:szCs w:val="24"/>
              </w:rPr>
              <w:t>adereços</w:t>
            </w:r>
            <w:proofErr w:type="spellEnd"/>
          </w:p>
        </w:tc>
        <w:tc>
          <w:tcPr>
            <w:tcW w:w="2835" w:type="dxa"/>
            <w:vAlign w:val="center"/>
          </w:tcPr>
          <w:p w14:paraId="04FEB73B" w14:textId="77777777" w:rsidR="00901B5D" w:rsidRPr="002B0F21" w:rsidRDefault="00901B5D" w:rsidP="00602F0D">
            <w:pPr>
              <w:ind w:left="426"/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</w:tr>
      <w:tr w:rsidR="00901B5D" w:rsidRPr="002B0F21" w14:paraId="5CF1C667" w14:textId="77777777" w:rsidTr="00602F0D">
        <w:trPr>
          <w:jc w:val="center"/>
        </w:trPr>
        <w:tc>
          <w:tcPr>
            <w:tcW w:w="6236" w:type="dxa"/>
            <w:vAlign w:val="center"/>
          </w:tcPr>
          <w:p w14:paraId="25FF342C" w14:textId="77777777" w:rsidR="00901B5D" w:rsidRPr="002B0F21" w:rsidRDefault="00901B5D" w:rsidP="00602F0D">
            <w:pPr>
              <w:ind w:left="426"/>
              <w:jc w:val="center"/>
              <w:rPr>
                <w:rFonts w:ascii="Garamond" w:hAnsi="Garamond"/>
                <w:sz w:val="24"/>
                <w:szCs w:val="24"/>
              </w:rPr>
            </w:pPr>
            <w:r w:rsidRPr="002B0F21">
              <w:rPr>
                <w:rFonts w:ascii="Garamond" w:hAnsi="Garamond"/>
                <w:sz w:val="24"/>
                <w:szCs w:val="24"/>
              </w:rPr>
              <w:t>Transporte/</w:t>
            </w:r>
            <w:proofErr w:type="spellStart"/>
            <w:r w:rsidRPr="002B0F21">
              <w:rPr>
                <w:rFonts w:ascii="Garamond" w:hAnsi="Garamond"/>
                <w:sz w:val="24"/>
                <w:szCs w:val="24"/>
              </w:rPr>
              <w:t>alimentação</w:t>
            </w:r>
            <w:proofErr w:type="spellEnd"/>
          </w:p>
        </w:tc>
        <w:tc>
          <w:tcPr>
            <w:tcW w:w="2835" w:type="dxa"/>
            <w:vAlign w:val="center"/>
          </w:tcPr>
          <w:p w14:paraId="4A81499C" w14:textId="77777777" w:rsidR="00901B5D" w:rsidRPr="002B0F21" w:rsidRDefault="00901B5D" w:rsidP="00602F0D">
            <w:pPr>
              <w:ind w:left="426"/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</w:tr>
      <w:tr w:rsidR="00901B5D" w:rsidRPr="004E3BBD" w14:paraId="30EA23D1" w14:textId="77777777" w:rsidTr="00602F0D">
        <w:trPr>
          <w:jc w:val="center"/>
        </w:trPr>
        <w:tc>
          <w:tcPr>
            <w:tcW w:w="6236" w:type="dxa"/>
            <w:vAlign w:val="center"/>
          </w:tcPr>
          <w:p w14:paraId="42554A5D" w14:textId="77777777" w:rsidR="00901B5D" w:rsidRPr="002B0F21" w:rsidRDefault="00901B5D" w:rsidP="00602F0D">
            <w:pPr>
              <w:ind w:left="426"/>
              <w:jc w:val="center"/>
              <w:rPr>
                <w:rFonts w:ascii="Garamond" w:hAnsi="Garamond"/>
                <w:sz w:val="24"/>
                <w:szCs w:val="24"/>
                <w:lang w:val="pt-PT"/>
              </w:rPr>
            </w:pPr>
            <w:r w:rsidRPr="002B0F21">
              <w:rPr>
                <w:rFonts w:ascii="Garamond" w:hAnsi="Garamond"/>
                <w:sz w:val="24"/>
                <w:szCs w:val="24"/>
                <w:lang w:val="pt-PT"/>
              </w:rPr>
              <w:t>Remuneração de equipe/artistas/técnicos</w:t>
            </w:r>
          </w:p>
        </w:tc>
        <w:tc>
          <w:tcPr>
            <w:tcW w:w="2835" w:type="dxa"/>
            <w:vAlign w:val="center"/>
          </w:tcPr>
          <w:p w14:paraId="5D12AFAB" w14:textId="77777777" w:rsidR="00901B5D" w:rsidRPr="002B0F21" w:rsidRDefault="00901B5D" w:rsidP="00602F0D">
            <w:pPr>
              <w:ind w:left="426"/>
              <w:jc w:val="center"/>
              <w:rPr>
                <w:rFonts w:ascii="Garamond" w:hAnsi="Garamond"/>
                <w:sz w:val="24"/>
                <w:szCs w:val="24"/>
                <w:lang w:val="pt-PT"/>
              </w:rPr>
            </w:pPr>
          </w:p>
        </w:tc>
      </w:tr>
      <w:tr w:rsidR="00901B5D" w:rsidRPr="002B0F21" w14:paraId="498D3A40" w14:textId="77777777" w:rsidTr="00602F0D">
        <w:trPr>
          <w:jc w:val="center"/>
        </w:trPr>
        <w:tc>
          <w:tcPr>
            <w:tcW w:w="6236" w:type="dxa"/>
            <w:vAlign w:val="center"/>
          </w:tcPr>
          <w:p w14:paraId="216CC399" w14:textId="77777777" w:rsidR="00901B5D" w:rsidRPr="002B0F21" w:rsidRDefault="00901B5D" w:rsidP="00602F0D">
            <w:pPr>
              <w:ind w:left="426"/>
              <w:jc w:val="center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2B0F21">
              <w:rPr>
                <w:rFonts w:ascii="Garamond" w:hAnsi="Garamond"/>
                <w:sz w:val="24"/>
                <w:szCs w:val="24"/>
              </w:rPr>
              <w:t>Produção</w:t>
            </w:r>
            <w:proofErr w:type="spellEnd"/>
            <w:r w:rsidRPr="002B0F21">
              <w:rPr>
                <w:rFonts w:ascii="Garamond" w:hAnsi="Garamond"/>
                <w:sz w:val="24"/>
                <w:szCs w:val="24"/>
              </w:rPr>
              <w:t>/</w:t>
            </w:r>
            <w:proofErr w:type="spellStart"/>
            <w:r w:rsidRPr="002B0F21">
              <w:rPr>
                <w:rFonts w:ascii="Garamond" w:hAnsi="Garamond"/>
                <w:sz w:val="24"/>
                <w:szCs w:val="24"/>
              </w:rPr>
              <w:t>divulgação</w:t>
            </w:r>
            <w:proofErr w:type="spellEnd"/>
            <w:r w:rsidRPr="002B0F21">
              <w:rPr>
                <w:rFonts w:ascii="Garamond" w:hAnsi="Garamond"/>
                <w:sz w:val="24"/>
                <w:szCs w:val="24"/>
              </w:rPr>
              <w:t>/</w:t>
            </w:r>
            <w:proofErr w:type="spellStart"/>
            <w:r w:rsidRPr="002B0F21">
              <w:rPr>
                <w:rFonts w:ascii="Garamond" w:hAnsi="Garamond"/>
                <w:sz w:val="24"/>
                <w:szCs w:val="24"/>
              </w:rPr>
              <w:t>acessibilidade</w:t>
            </w:r>
            <w:proofErr w:type="spellEnd"/>
          </w:p>
        </w:tc>
        <w:tc>
          <w:tcPr>
            <w:tcW w:w="2835" w:type="dxa"/>
            <w:vAlign w:val="center"/>
          </w:tcPr>
          <w:p w14:paraId="649880AC" w14:textId="77777777" w:rsidR="00901B5D" w:rsidRPr="002B0F21" w:rsidRDefault="00901B5D" w:rsidP="00602F0D">
            <w:pPr>
              <w:ind w:left="426"/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</w:tr>
      <w:tr w:rsidR="00901B5D" w:rsidRPr="002B0F21" w14:paraId="04BD1B62" w14:textId="77777777" w:rsidTr="00602F0D">
        <w:trPr>
          <w:jc w:val="center"/>
        </w:trPr>
        <w:tc>
          <w:tcPr>
            <w:tcW w:w="6236" w:type="dxa"/>
            <w:vAlign w:val="center"/>
          </w:tcPr>
          <w:p w14:paraId="4A007514" w14:textId="77777777" w:rsidR="00901B5D" w:rsidRPr="002B0F21" w:rsidRDefault="00901B5D" w:rsidP="00602F0D">
            <w:pPr>
              <w:ind w:left="426"/>
              <w:jc w:val="center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2B0F21">
              <w:rPr>
                <w:rFonts w:ascii="Garamond" w:hAnsi="Garamond"/>
                <w:sz w:val="24"/>
                <w:szCs w:val="24"/>
              </w:rPr>
              <w:t>Tributos</w:t>
            </w:r>
            <w:proofErr w:type="spellEnd"/>
            <w:r w:rsidRPr="002B0F21">
              <w:rPr>
                <w:rFonts w:ascii="Garamond" w:hAnsi="Garamond"/>
                <w:sz w:val="24"/>
                <w:szCs w:val="24"/>
              </w:rPr>
              <w:t>/</w:t>
            </w:r>
            <w:proofErr w:type="spellStart"/>
            <w:r w:rsidRPr="002B0F21">
              <w:rPr>
                <w:rFonts w:ascii="Garamond" w:hAnsi="Garamond"/>
                <w:sz w:val="24"/>
                <w:szCs w:val="24"/>
              </w:rPr>
              <w:t>tarifas</w:t>
            </w:r>
            <w:proofErr w:type="spellEnd"/>
            <w:r w:rsidRPr="002B0F21">
              <w:rPr>
                <w:rFonts w:ascii="Garamond" w:hAnsi="Garamond"/>
                <w:sz w:val="24"/>
                <w:szCs w:val="24"/>
              </w:rPr>
              <w:t>/</w:t>
            </w:r>
            <w:proofErr w:type="spellStart"/>
            <w:r w:rsidRPr="002B0F21">
              <w:rPr>
                <w:rFonts w:ascii="Garamond" w:hAnsi="Garamond"/>
                <w:sz w:val="24"/>
                <w:szCs w:val="24"/>
              </w:rPr>
              <w:t>despesas</w:t>
            </w:r>
            <w:proofErr w:type="spellEnd"/>
            <w:r w:rsidRPr="002B0F21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2B0F21">
              <w:rPr>
                <w:rFonts w:ascii="Garamond" w:hAnsi="Garamond"/>
                <w:sz w:val="24"/>
                <w:szCs w:val="24"/>
              </w:rPr>
              <w:t>administrativas</w:t>
            </w:r>
            <w:proofErr w:type="spellEnd"/>
          </w:p>
        </w:tc>
        <w:tc>
          <w:tcPr>
            <w:tcW w:w="2835" w:type="dxa"/>
            <w:vAlign w:val="center"/>
          </w:tcPr>
          <w:p w14:paraId="0E985337" w14:textId="77777777" w:rsidR="00901B5D" w:rsidRPr="002B0F21" w:rsidRDefault="00901B5D" w:rsidP="00602F0D">
            <w:pPr>
              <w:ind w:left="426"/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</w:tr>
      <w:tr w:rsidR="00901B5D" w:rsidRPr="002B0F21" w14:paraId="4E0955CB" w14:textId="77777777" w:rsidTr="00602F0D">
        <w:trPr>
          <w:jc w:val="center"/>
        </w:trPr>
        <w:tc>
          <w:tcPr>
            <w:tcW w:w="6236" w:type="dxa"/>
            <w:vAlign w:val="center"/>
          </w:tcPr>
          <w:p w14:paraId="65D02D21" w14:textId="77777777" w:rsidR="00901B5D" w:rsidRPr="002B0F21" w:rsidRDefault="00901B5D" w:rsidP="00602F0D">
            <w:pPr>
              <w:ind w:left="426"/>
              <w:jc w:val="center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2B0F21">
              <w:rPr>
                <w:rFonts w:ascii="Garamond" w:hAnsi="Garamond"/>
                <w:sz w:val="24"/>
                <w:szCs w:val="24"/>
              </w:rPr>
              <w:t>Outras</w:t>
            </w:r>
            <w:proofErr w:type="spellEnd"/>
            <w:r w:rsidRPr="002B0F21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2B0F21">
              <w:rPr>
                <w:rFonts w:ascii="Garamond" w:hAnsi="Garamond"/>
                <w:sz w:val="24"/>
                <w:szCs w:val="24"/>
              </w:rPr>
              <w:t>despesas</w:t>
            </w:r>
            <w:proofErr w:type="spellEnd"/>
            <w:r w:rsidRPr="002B0F21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2B0F21">
              <w:rPr>
                <w:rFonts w:ascii="Garamond" w:hAnsi="Garamond"/>
                <w:sz w:val="24"/>
                <w:szCs w:val="24"/>
              </w:rPr>
              <w:t>necessárias</w:t>
            </w:r>
            <w:proofErr w:type="spellEnd"/>
          </w:p>
        </w:tc>
        <w:tc>
          <w:tcPr>
            <w:tcW w:w="2835" w:type="dxa"/>
            <w:vAlign w:val="center"/>
          </w:tcPr>
          <w:p w14:paraId="7E604378" w14:textId="77777777" w:rsidR="00901B5D" w:rsidRPr="002B0F21" w:rsidRDefault="00901B5D" w:rsidP="00602F0D">
            <w:pPr>
              <w:ind w:left="426"/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</w:tr>
      <w:tr w:rsidR="00901B5D" w:rsidRPr="002B0F21" w14:paraId="65622B95" w14:textId="77777777" w:rsidTr="00602F0D">
        <w:trPr>
          <w:jc w:val="center"/>
        </w:trPr>
        <w:tc>
          <w:tcPr>
            <w:tcW w:w="6236" w:type="dxa"/>
            <w:vAlign w:val="center"/>
          </w:tcPr>
          <w:p w14:paraId="572D28AF" w14:textId="77777777" w:rsidR="00901B5D" w:rsidRPr="002B0F21" w:rsidRDefault="00901B5D" w:rsidP="00602F0D">
            <w:pPr>
              <w:ind w:left="426"/>
              <w:jc w:val="center"/>
              <w:rPr>
                <w:rFonts w:ascii="Garamond" w:hAnsi="Garamond"/>
                <w:sz w:val="24"/>
                <w:szCs w:val="24"/>
              </w:rPr>
            </w:pPr>
            <w:r w:rsidRPr="002B0F21">
              <w:rPr>
                <w:rFonts w:ascii="Garamond" w:hAnsi="Garamond"/>
                <w:sz w:val="24"/>
                <w:szCs w:val="24"/>
              </w:rPr>
              <w:lastRenderedPageBreak/>
              <w:t>Total</w:t>
            </w:r>
          </w:p>
        </w:tc>
        <w:tc>
          <w:tcPr>
            <w:tcW w:w="2835" w:type="dxa"/>
            <w:vAlign w:val="center"/>
          </w:tcPr>
          <w:p w14:paraId="7A7E968A" w14:textId="77777777" w:rsidR="00901B5D" w:rsidRPr="002B0F21" w:rsidRDefault="00901B5D" w:rsidP="00602F0D">
            <w:pPr>
              <w:ind w:left="426"/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</w:tr>
    </w:tbl>
    <w:p w14:paraId="022EF249" w14:textId="77777777" w:rsidR="00901B5D" w:rsidRPr="002B0F21" w:rsidRDefault="00901B5D" w:rsidP="00901B5D">
      <w:pPr>
        <w:spacing w:after="40"/>
        <w:ind w:left="426"/>
        <w:rPr>
          <w:rFonts w:ascii="Garamond" w:hAnsi="Garamond"/>
          <w:sz w:val="24"/>
          <w:szCs w:val="24"/>
        </w:rPr>
      </w:pPr>
    </w:p>
    <w:p w14:paraId="5E11975C" w14:textId="77777777" w:rsidR="00901B5D" w:rsidRPr="002B0F21" w:rsidRDefault="00901B5D" w:rsidP="00901B5D">
      <w:pPr>
        <w:spacing w:after="80"/>
        <w:ind w:left="426"/>
        <w:rPr>
          <w:rFonts w:ascii="Garamond" w:hAnsi="Garamond"/>
          <w:sz w:val="24"/>
          <w:szCs w:val="24"/>
          <w:lang w:val="pt-PT"/>
        </w:rPr>
      </w:pPr>
      <w:r w:rsidRPr="002B0F21">
        <w:rPr>
          <w:rFonts w:ascii="Garamond" w:hAnsi="Garamond"/>
          <w:sz w:val="24"/>
          <w:szCs w:val="24"/>
          <w:lang w:val="pt-PT"/>
        </w:rPr>
        <w:t>8. Medidas de acessibilidade e inclusão previstas: ____________________________________________________________________</w:t>
      </w:r>
    </w:p>
    <w:p w14:paraId="468F910B" w14:textId="22E6A653" w:rsidR="00BE7F3F" w:rsidRPr="00901B5D" w:rsidRDefault="00901B5D" w:rsidP="00901B5D">
      <w:pPr>
        <w:spacing w:after="80"/>
        <w:ind w:left="426"/>
        <w:jc w:val="both"/>
        <w:rPr>
          <w:rFonts w:ascii="Garamond" w:hAnsi="Garamond"/>
          <w:sz w:val="24"/>
          <w:szCs w:val="24"/>
          <w:lang w:val="pt-PT"/>
        </w:rPr>
      </w:pPr>
      <w:r w:rsidRPr="002B0F21">
        <w:rPr>
          <w:rFonts w:ascii="Garamond" w:hAnsi="Garamond"/>
          <w:sz w:val="24"/>
          <w:szCs w:val="24"/>
          <w:lang w:val="pt-PT"/>
        </w:rPr>
        <w:t xml:space="preserve">9. Forma de comprovação da execução: fotos, vídeos, publicações, declaração da coordenação do evento, relatório de objeto e demais </w:t>
      </w:r>
      <w:proofErr w:type="gramStart"/>
      <w:r w:rsidRPr="002B0F21">
        <w:rPr>
          <w:rFonts w:ascii="Garamond" w:hAnsi="Garamond"/>
          <w:sz w:val="24"/>
          <w:szCs w:val="24"/>
          <w:lang w:val="pt-PT"/>
        </w:rPr>
        <w:t>registros</w:t>
      </w:r>
      <w:proofErr w:type="gramEnd"/>
      <w:r w:rsidRPr="002B0F21">
        <w:rPr>
          <w:rFonts w:ascii="Garamond" w:hAnsi="Garamond"/>
          <w:sz w:val="24"/>
          <w:szCs w:val="24"/>
          <w:lang w:val="pt-PT"/>
        </w:rPr>
        <w:t>.</w:t>
      </w:r>
    </w:p>
    <w:sectPr w:rsidR="00BE7F3F" w:rsidRPr="00901B5D" w:rsidSect="00901B5D">
      <w:pgSz w:w="11901" w:h="16817"/>
      <w:pgMar w:top="1837" w:right="844" w:bottom="159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A63E9"/>
    <w:multiLevelType w:val="hybridMultilevel"/>
    <w:tmpl w:val="E2BA9718"/>
    <w:lvl w:ilvl="0" w:tplc="D5580FA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506" w:hanging="360"/>
      </w:pPr>
    </w:lvl>
    <w:lvl w:ilvl="2" w:tplc="0816001B" w:tentative="1">
      <w:start w:val="1"/>
      <w:numFmt w:val="lowerRoman"/>
      <w:lvlText w:val="%3."/>
      <w:lvlJc w:val="right"/>
      <w:pPr>
        <w:ind w:left="2226" w:hanging="180"/>
      </w:pPr>
    </w:lvl>
    <w:lvl w:ilvl="3" w:tplc="0816000F" w:tentative="1">
      <w:start w:val="1"/>
      <w:numFmt w:val="decimal"/>
      <w:lvlText w:val="%4."/>
      <w:lvlJc w:val="left"/>
      <w:pPr>
        <w:ind w:left="2946" w:hanging="360"/>
      </w:pPr>
    </w:lvl>
    <w:lvl w:ilvl="4" w:tplc="08160019" w:tentative="1">
      <w:start w:val="1"/>
      <w:numFmt w:val="lowerLetter"/>
      <w:lvlText w:val="%5."/>
      <w:lvlJc w:val="left"/>
      <w:pPr>
        <w:ind w:left="3666" w:hanging="360"/>
      </w:pPr>
    </w:lvl>
    <w:lvl w:ilvl="5" w:tplc="0816001B" w:tentative="1">
      <w:start w:val="1"/>
      <w:numFmt w:val="lowerRoman"/>
      <w:lvlText w:val="%6."/>
      <w:lvlJc w:val="right"/>
      <w:pPr>
        <w:ind w:left="4386" w:hanging="180"/>
      </w:pPr>
    </w:lvl>
    <w:lvl w:ilvl="6" w:tplc="0816000F" w:tentative="1">
      <w:start w:val="1"/>
      <w:numFmt w:val="decimal"/>
      <w:lvlText w:val="%7."/>
      <w:lvlJc w:val="left"/>
      <w:pPr>
        <w:ind w:left="5106" w:hanging="360"/>
      </w:pPr>
    </w:lvl>
    <w:lvl w:ilvl="7" w:tplc="08160019" w:tentative="1">
      <w:start w:val="1"/>
      <w:numFmt w:val="lowerLetter"/>
      <w:lvlText w:val="%8."/>
      <w:lvlJc w:val="left"/>
      <w:pPr>
        <w:ind w:left="5826" w:hanging="360"/>
      </w:pPr>
    </w:lvl>
    <w:lvl w:ilvl="8" w:tplc="0816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9571026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B5D"/>
    <w:rsid w:val="002701CF"/>
    <w:rsid w:val="006C3D49"/>
    <w:rsid w:val="008B33A7"/>
    <w:rsid w:val="008B77B6"/>
    <w:rsid w:val="00901B5D"/>
    <w:rsid w:val="00BE7F3F"/>
    <w:rsid w:val="00E32DD2"/>
    <w:rsid w:val="00FD7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27D1E5C"/>
  <w15:chartTrackingRefBased/>
  <w15:docId w15:val="{00471360-87EC-D940-A87C-D0F6CEF48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PT" w:eastAsia="en-US" w:bidi="ar-SA"/>
        <w14:ligatures w14:val="standardContextual"/>
      </w:rPr>
    </w:rPrDefault>
    <w:pPrDefault>
      <w:pPr>
        <w:spacing w:line="259" w:lineRule="auto"/>
        <w:ind w:right="-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1B5D"/>
    <w:pPr>
      <w:spacing w:after="200" w:line="276" w:lineRule="auto"/>
      <w:ind w:right="0"/>
    </w:pPr>
    <w:rPr>
      <w:rFonts w:ascii="Times New Roman" w:eastAsiaTheme="minorEastAsia" w:hAnsi="Times New Roman"/>
      <w:kern w:val="0"/>
      <w:sz w:val="22"/>
      <w:szCs w:val="22"/>
      <w:lang w:val="en-US"/>
      <w14:ligatures w14:val="none"/>
    </w:rPr>
  </w:style>
  <w:style w:type="paragraph" w:styleId="Ttulo1">
    <w:name w:val="heading 1"/>
    <w:basedOn w:val="Normal"/>
    <w:next w:val="Normal"/>
    <w:link w:val="Ttulo1Carter"/>
    <w:uiPriority w:val="9"/>
    <w:qFormat/>
    <w:rsid w:val="00901B5D"/>
    <w:pPr>
      <w:keepNext/>
      <w:keepLines/>
      <w:spacing w:before="360" w:after="80" w:line="259" w:lineRule="auto"/>
      <w:ind w:right="-57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pt-PT"/>
      <w14:ligatures w14:val="standardContextual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901B5D"/>
    <w:pPr>
      <w:keepNext/>
      <w:keepLines/>
      <w:spacing w:before="160" w:after="80" w:line="259" w:lineRule="auto"/>
      <w:ind w:right="-57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pt-PT"/>
      <w14:ligatures w14:val="standardContextual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901B5D"/>
    <w:pPr>
      <w:keepNext/>
      <w:keepLines/>
      <w:spacing w:before="160" w:after="80" w:line="259" w:lineRule="auto"/>
      <w:ind w:right="-57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pt-PT"/>
      <w14:ligatures w14:val="standardContextual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901B5D"/>
    <w:pPr>
      <w:keepNext/>
      <w:keepLines/>
      <w:spacing w:before="80" w:after="40" w:line="259" w:lineRule="auto"/>
      <w:ind w:right="-57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pt-PT"/>
      <w14:ligatures w14:val="standardContextual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901B5D"/>
    <w:pPr>
      <w:keepNext/>
      <w:keepLines/>
      <w:spacing w:before="80" w:after="40" w:line="259" w:lineRule="auto"/>
      <w:ind w:right="-57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pt-PT"/>
      <w14:ligatures w14:val="standardContextual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901B5D"/>
    <w:pPr>
      <w:keepNext/>
      <w:keepLines/>
      <w:spacing w:before="40" w:after="0" w:line="259" w:lineRule="auto"/>
      <w:ind w:right="-57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pt-PT"/>
      <w14:ligatures w14:val="standardContextual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901B5D"/>
    <w:pPr>
      <w:keepNext/>
      <w:keepLines/>
      <w:spacing w:before="40" w:after="0" w:line="259" w:lineRule="auto"/>
      <w:ind w:right="-57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pt-PT"/>
      <w14:ligatures w14:val="standardContextual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901B5D"/>
    <w:pPr>
      <w:keepNext/>
      <w:keepLines/>
      <w:spacing w:after="0" w:line="259" w:lineRule="auto"/>
      <w:ind w:right="-57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pt-PT"/>
      <w14:ligatures w14:val="standardContextual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901B5D"/>
    <w:pPr>
      <w:keepNext/>
      <w:keepLines/>
      <w:spacing w:after="0" w:line="259" w:lineRule="auto"/>
      <w:ind w:right="-57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pt-PT"/>
      <w14:ligatures w14:val="standardContextual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901B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901B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901B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901B5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901B5D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901B5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901B5D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901B5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901B5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901B5D"/>
    <w:pPr>
      <w:spacing w:after="80" w:line="240" w:lineRule="auto"/>
      <w:ind w:right="-57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t-PT"/>
      <w14:ligatures w14:val="standardContextual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901B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901B5D"/>
    <w:pPr>
      <w:numPr>
        <w:ilvl w:val="1"/>
      </w:numPr>
      <w:spacing w:after="160" w:line="259" w:lineRule="auto"/>
      <w:ind w:right="-57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pt-PT"/>
      <w14:ligatures w14:val="standardContextual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901B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901B5D"/>
    <w:pPr>
      <w:spacing w:before="160" w:after="160" w:line="259" w:lineRule="auto"/>
      <w:ind w:right="-57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sz w:val="24"/>
      <w:szCs w:val="24"/>
      <w:lang w:val="pt-PT"/>
      <w14:ligatures w14:val="standardContextual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901B5D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01B5D"/>
    <w:pPr>
      <w:spacing w:after="0" w:line="259" w:lineRule="auto"/>
      <w:ind w:left="720" w:right="-57"/>
      <w:contextualSpacing/>
    </w:pPr>
    <w:rPr>
      <w:rFonts w:asciiTheme="minorHAnsi" w:eastAsiaTheme="minorHAnsi" w:hAnsiTheme="minorHAnsi"/>
      <w:kern w:val="2"/>
      <w:sz w:val="24"/>
      <w:szCs w:val="24"/>
      <w:lang w:val="pt-PT"/>
      <w14:ligatures w14:val="standardContextual"/>
    </w:rPr>
  </w:style>
  <w:style w:type="character" w:styleId="nfaseIntensa">
    <w:name w:val="Intense Emphasis"/>
    <w:basedOn w:val="Tipodeletrapredefinidodopargrafo"/>
    <w:uiPriority w:val="21"/>
    <w:qFormat/>
    <w:rsid w:val="00901B5D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901B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/>
      <w:i/>
      <w:iCs/>
      <w:color w:val="0F4761" w:themeColor="accent1" w:themeShade="BF"/>
      <w:kern w:val="2"/>
      <w:sz w:val="24"/>
      <w:szCs w:val="24"/>
      <w:lang w:val="pt-PT"/>
      <w14:ligatures w14:val="standardContextual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901B5D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901B5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146</Words>
  <Characters>1079</Characters>
  <Application>Microsoft Office Word</Application>
  <DocSecurity>0</DocSecurity>
  <Lines>49</Lines>
  <Paragraphs>29</Paragraphs>
  <ScaleCrop>false</ScaleCrop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francisco Abreu</dc:creator>
  <cp:keywords/>
  <dc:description/>
  <cp:lastModifiedBy>francisco Abreu</cp:lastModifiedBy>
  <cp:revision>1</cp:revision>
  <dcterms:created xsi:type="dcterms:W3CDTF">2026-06-01T12:36:00Z</dcterms:created>
  <dcterms:modified xsi:type="dcterms:W3CDTF">2026-06-01T12:37:00Z</dcterms:modified>
</cp:coreProperties>
</file>